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396C" w14:textId="77777777" w:rsidR="00C14D15" w:rsidRPr="00C14D15" w:rsidRDefault="00C14D15" w:rsidP="00C14D15">
      <w:pPr>
        <w:pStyle w:val="StandardWeb"/>
        <w:rPr>
          <w:rFonts w:ascii="Mark Pro" w:hAnsi="Mark Pro"/>
          <w:b/>
          <w:bCs/>
          <w:color w:val="000000"/>
          <w:sz w:val="20"/>
          <w:szCs w:val="20"/>
          <w:lang w:val="en-US"/>
        </w:rPr>
      </w:pPr>
      <w:r w:rsidRPr="00C14D15">
        <w:rPr>
          <w:rFonts w:ascii="Mark Pro" w:hAnsi="Mark Pro"/>
          <w:b/>
          <w:bCs/>
          <w:color w:val="000000"/>
          <w:sz w:val="20"/>
          <w:szCs w:val="20"/>
          <w:lang w:val="en-US"/>
        </w:rPr>
        <w:t xml:space="preserve">The new Ca Go CS – a class of its </w:t>
      </w:r>
      <w:proofErr w:type="gramStart"/>
      <w:r w:rsidRPr="00C14D15">
        <w:rPr>
          <w:rFonts w:ascii="Mark Pro" w:hAnsi="Mark Pro"/>
          <w:b/>
          <w:bCs/>
          <w:color w:val="000000"/>
          <w:sz w:val="20"/>
          <w:szCs w:val="20"/>
          <w:lang w:val="en-US"/>
        </w:rPr>
        <w:t>own</w:t>
      </w:r>
      <w:proofErr w:type="gramEnd"/>
    </w:p>
    <w:p w14:paraId="115A8CD9" w14:textId="77777777"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 xml:space="preserve">The new multifunctional bike out of Koblenz offers versatile usable </w:t>
      </w:r>
      <w:proofErr w:type="gramStart"/>
      <w:r w:rsidRPr="00C14D15">
        <w:rPr>
          <w:rFonts w:ascii="Mark Pro" w:hAnsi="Mark Pro"/>
          <w:color w:val="000000"/>
          <w:sz w:val="20"/>
          <w:szCs w:val="20"/>
          <w:lang w:val="en-US"/>
        </w:rPr>
        <w:t>space</w:t>
      </w:r>
      <w:proofErr w:type="gramEnd"/>
    </w:p>
    <w:p w14:paraId="59DA258B" w14:textId="77777777"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for everyday transport goods, is extremely agile and therefore a perfect fit for modern urban road traffic – a veritable Swiss army knife on two wheels!</w:t>
      </w:r>
    </w:p>
    <w:p w14:paraId="20DF25A2" w14:textId="77777777"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 xml:space="preserve">With the Ca Go CS, you can master your everyday life on any route. Whatever you plan to do, your journey will be stress-free, environmentally </w:t>
      </w:r>
      <w:proofErr w:type="gramStart"/>
      <w:r w:rsidRPr="00C14D15">
        <w:rPr>
          <w:rFonts w:ascii="Mark Pro" w:hAnsi="Mark Pro"/>
          <w:color w:val="000000"/>
          <w:sz w:val="20"/>
          <w:szCs w:val="20"/>
          <w:lang w:val="en-US"/>
        </w:rPr>
        <w:t>friendly</w:t>
      </w:r>
      <w:proofErr w:type="gramEnd"/>
      <w:r w:rsidRPr="00C14D15">
        <w:rPr>
          <w:rFonts w:ascii="Mark Pro" w:hAnsi="Mark Pro"/>
          <w:color w:val="000000"/>
          <w:sz w:val="20"/>
          <w:szCs w:val="20"/>
          <w:lang w:val="en-US"/>
        </w:rPr>
        <w:t xml:space="preserve"> and highly fun. The CS’s center of gravity-optimized triple load space concept is easy to use and lets you carry up to 75 kilograms, with a maximum permissible total weight of 180 kilograms. 18 kilograms can be placed on the Front Rack, 35 kilograms in the middle, on the so-called Center Rack, and 27 kilograms on the Rear Rack. All three racks offer multiple fastening options for safely securing your cargo. Front and Rear Rack also feature MIK interfaces for easy attachment of various bike bag systems.</w:t>
      </w:r>
    </w:p>
    <w:p w14:paraId="2BB36D0D" w14:textId="77777777"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However, the centerpiece of the Ca Go CS is the new main loading area, the Center Rack. Its dimensions of 400 x 330 millimeters are optimized for daily use and provide sufficient space for DIN-standardized crates such as Euroboxes, beverage crates and more. The center of gravity lies low between the wheels ensuring a stable yet responsive ride – and therefore a great cycling experience.</w:t>
      </w:r>
    </w:p>
    <w:p w14:paraId="1D6B6437" w14:textId="77777777"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Intuitive steering, a small turning circle and precise cornering, even at higher speeds – all this is made possible by the redundant cable steering of the Ca Go CS. The double cable pulls are far safer than a single steering cable, low-wear and easy to maintain. Speaking of safety - the aluminum frame also offers plenty of safety features, such as a reinforced seat tube support, molded large-volume tube profiles and an integrated stand mount.</w:t>
      </w:r>
    </w:p>
    <w:p w14:paraId="3BF05950" w14:textId="77777777"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In everyday use, however, the Ca Go CS convinces not only with its loading options and</w:t>
      </w:r>
    </w:p>
    <w:p w14:paraId="0E9F28E8" w14:textId="77777777"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 xml:space="preserve">its agile ride, but also with its comfortable frame design. With a length of 2.04 meters and a width of 480 millimeters, it is much more compact in comparison to a </w:t>
      </w:r>
      <w:proofErr w:type="gramStart"/>
      <w:r w:rsidRPr="00C14D15">
        <w:rPr>
          <w:rFonts w:ascii="Mark Pro" w:hAnsi="Mark Pro"/>
          <w:color w:val="000000"/>
          <w:sz w:val="20"/>
          <w:szCs w:val="20"/>
          <w:lang w:val="en-US"/>
        </w:rPr>
        <w:t>Long</w:t>
      </w:r>
      <w:proofErr w:type="gramEnd"/>
      <w:r w:rsidRPr="00C14D15">
        <w:rPr>
          <w:rFonts w:ascii="Mark Pro" w:hAnsi="Mark Pro"/>
          <w:color w:val="000000"/>
          <w:sz w:val="20"/>
          <w:szCs w:val="20"/>
          <w:lang w:val="en-US"/>
        </w:rPr>
        <w:t xml:space="preserve"> john cargo bike. The CS easily fits in most regular bike stands, so it is quite easy to find a parking space – whether in the crowded city or in your own garage. The ergonomically variable geometry with a flat seat angle and individually adjustable stem guarantees a comfortable riding position for any rider between </w:t>
      </w:r>
      <w:proofErr w:type="gramStart"/>
      <w:r w:rsidRPr="00C14D15">
        <w:rPr>
          <w:rFonts w:ascii="Mark Pro" w:hAnsi="Mark Pro"/>
          <w:color w:val="000000"/>
          <w:sz w:val="20"/>
          <w:szCs w:val="20"/>
          <w:lang w:val="en-US"/>
        </w:rPr>
        <w:t>1.65 and 2 meters</w:t>
      </w:r>
      <w:proofErr w:type="gramEnd"/>
      <w:r w:rsidRPr="00C14D15">
        <w:rPr>
          <w:rFonts w:ascii="Mark Pro" w:hAnsi="Mark Pro"/>
          <w:color w:val="000000"/>
          <w:sz w:val="20"/>
          <w:szCs w:val="20"/>
          <w:lang w:val="en-US"/>
        </w:rPr>
        <w:t xml:space="preserve"> height.</w:t>
      </w:r>
    </w:p>
    <w:p w14:paraId="0AF113C4" w14:textId="77777777"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 xml:space="preserve">The Ca Go CS models CS100, CS150, CS200 and CS200 Exclusive are powered by the Bosch Cargo Line Smart System, consisting of a Drive Unit, PowerPack 545 Wh battery (which can be upgraded to a Wh battery), LED remote control unit and the eBike Flow app. Motor and gearbox are decoupled at speeds of over 25 km/h, creating a smooth riding experience even without motor assistance thanks to minimal pedaling resistance. The battery can be removed at the touch of a button and charged both externally </w:t>
      </w:r>
      <w:proofErr w:type="gramStart"/>
      <w:r w:rsidRPr="00C14D15">
        <w:rPr>
          <w:rFonts w:ascii="Mark Pro" w:hAnsi="Mark Pro"/>
          <w:color w:val="000000"/>
          <w:sz w:val="20"/>
          <w:szCs w:val="20"/>
          <w:lang w:val="en-US"/>
        </w:rPr>
        <w:t>or</w:t>
      </w:r>
      <w:proofErr w:type="gramEnd"/>
      <w:r w:rsidRPr="00C14D15">
        <w:rPr>
          <w:rFonts w:ascii="Mark Pro" w:hAnsi="Mark Pro"/>
          <w:color w:val="000000"/>
          <w:sz w:val="20"/>
          <w:szCs w:val="20"/>
          <w:lang w:val="en-US"/>
        </w:rPr>
        <w:t xml:space="preserve"> on the bike. The charge level indicator is always visible, so you know the charge level at alle times. Optional extras such as the Bosch PowerPack </w:t>
      </w:r>
      <w:r w:rsidRPr="00C14D15">
        <w:rPr>
          <w:rFonts w:ascii="Mark Pro" w:hAnsi="Mark Pro"/>
          <w:color w:val="000000"/>
          <w:sz w:val="20"/>
          <w:szCs w:val="20"/>
          <w:lang w:val="en-US"/>
        </w:rPr>
        <w:lastRenderedPageBreak/>
        <w:t>725 Whbattery, Bosch Kiox 300 display, Bosch Smartphone Grip and Bosch Connect module are also available.</w:t>
      </w:r>
    </w:p>
    <w:p w14:paraId="5D90049E" w14:textId="77777777"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 xml:space="preserve">The new CS models CS70, CS80 and CS90 Allroad are now available to make the CS even more interesting for cyclists who are on a budget or prefer a sportier ride. They are powered by the lightweight Bosch Performance Line SX. Its motor characteristics require a slightly higher cadence </w:t>
      </w:r>
      <w:proofErr w:type="gramStart"/>
      <w:r w:rsidRPr="00C14D15">
        <w:rPr>
          <w:rFonts w:ascii="Mark Pro" w:hAnsi="Mark Pro"/>
          <w:color w:val="000000"/>
          <w:sz w:val="20"/>
          <w:szCs w:val="20"/>
          <w:lang w:val="en-US"/>
        </w:rPr>
        <w:t>in order to</w:t>
      </w:r>
      <w:proofErr w:type="gramEnd"/>
      <w:r w:rsidRPr="00C14D15">
        <w:rPr>
          <w:rFonts w:ascii="Mark Pro" w:hAnsi="Mark Pro"/>
          <w:color w:val="000000"/>
          <w:sz w:val="20"/>
          <w:szCs w:val="20"/>
          <w:lang w:val="en-US"/>
        </w:rPr>
        <w:t xml:space="preserve"> utilize the full power of the motor. All three models can be upgraded with larger batteries (545 or 725 Wh) for more range.</w:t>
      </w:r>
    </w:p>
    <w:p w14:paraId="790E06FF" w14:textId="77777777" w:rsidR="00C14D15" w:rsidRPr="00C14D15" w:rsidRDefault="00C14D15" w:rsidP="00C14D15">
      <w:pPr>
        <w:pStyle w:val="StandardWeb"/>
        <w:rPr>
          <w:rFonts w:ascii="Mark Pro" w:hAnsi="Mark Pro"/>
          <w:b/>
          <w:bCs/>
          <w:color w:val="000000"/>
          <w:sz w:val="20"/>
          <w:szCs w:val="20"/>
          <w:lang w:val="en-US"/>
        </w:rPr>
      </w:pPr>
      <w:r w:rsidRPr="00C14D15">
        <w:rPr>
          <w:rFonts w:ascii="Mark Pro" w:hAnsi="Mark Pro"/>
          <w:b/>
          <w:bCs/>
          <w:color w:val="000000"/>
          <w:sz w:val="20"/>
          <w:szCs w:val="20"/>
          <w:lang w:val="en-US"/>
        </w:rPr>
        <w:t>The Ca Go CS is available in the following equipment variants:</w:t>
      </w:r>
    </w:p>
    <w:p w14:paraId="14D1DB80" w14:textId="6E8FF0F4"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 xml:space="preserve">The </w:t>
      </w:r>
      <w:r w:rsidRPr="00C14D15">
        <w:rPr>
          <w:rFonts w:ascii="Mark Pro" w:hAnsi="Mark Pro"/>
          <w:b/>
          <w:bCs/>
          <w:color w:val="000000"/>
          <w:sz w:val="20"/>
          <w:szCs w:val="20"/>
          <w:lang w:val="en-US"/>
        </w:rPr>
        <w:t>CS70</w:t>
      </w:r>
      <w:r w:rsidRPr="00C14D15">
        <w:rPr>
          <w:rFonts w:ascii="Mark Pro" w:hAnsi="Mark Pro"/>
          <w:color w:val="000000"/>
          <w:sz w:val="20"/>
          <w:szCs w:val="20"/>
          <w:lang w:val="en-US"/>
        </w:rPr>
        <w:t xml:space="preserve"> is the bike for purists who want lots of options despite its simplicity: Flexible application possibilities with a lightweight and responsive 9-speed derailleur. The Center and Front Rack offer numerous loading options for everyday use as standard. A Rear Rack and other accessories can be added as optional extras – just as you need it. The CDS70 is powered by the lightweight Bosch Performance Line SX motor, fed by a 400 Wh Bosch PowerPack.</w:t>
      </w:r>
      <w:r>
        <w:rPr>
          <w:rFonts w:ascii="Mark Pro" w:hAnsi="Mark Pro"/>
          <w:color w:val="000000"/>
          <w:sz w:val="20"/>
          <w:szCs w:val="20"/>
          <w:lang w:val="en-US"/>
        </w:rPr>
        <w:br/>
      </w:r>
      <w:r w:rsidRPr="00C14D15">
        <w:rPr>
          <w:rFonts w:ascii="Mark Pro" w:hAnsi="Mark Pro"/>
          <w:color w:val="000000"/>
          <w:sz w:val="20"/>
          <w:szCs w:val="20"/>
          <w:lang w:val="en-US"/>
        </w:rPr>
        <w:t>Available in the colors Coastal Blue and Urban Grey.</w:t>
      </w:r>
      <w:r>
        <w:rPr>
          <w:rFonts w:ascii="Mark Pro" w:hAnsi="Mark Pro"/>
          <w:color w:val="000000"/>
          <w:sz w:val="20"/>
          <w:szCs w:val="20"/>
          <w:lang w:val="en-US"/>
        </w:rPr>
        <w:br/>
      </w:r>
      <w:r w:rsidRPr="00C14D15">
        <w:rPr>
          <w:rFonts w:ascii="Mark Pro" w:hAnsi="Mark Pro"/>
          <w:b/>
          <w:bCs/>
          <w:color w:val="000000"/>
          <w:sz w:val="20"/>
          <w:szCs w:val="20"/>
          <w:lang w:val="en-US"/>
        </w:rPr>
        <w:t>RRP: starting at EUR 4,490.00</w:t>
      </w:r>
    </w:p>
    <w:p w14:paraId="5BEAA49A" w14:textId="1F4C4A3D"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 xml:space="preserve">The </w:t>
      </w:r>
      <w:r w:rsidRPr="00C14D15">
        <w:rPr>
          <w:rFonts w:ascii="Mark Pro" w:hAnsi="Mark Pro"/>
          <w:b/>
          <w:bCs/>
          <w:color w:val="000000"/>
          <w:sz w:val="20"/>
          <w:szCs w:val="20"/>
          <w:lang w:val="en-US"/>
        </w:rPr>
        <w:t xml:space="preserve">CS80 </w:t>
      </w:r>
      <w:r w:rsidRPr="00C14D15">
        <w:rPr>
          <w:rFonts w:ascii="Mark Pro" w:hAnsi="Mark Pro"/>
          <w:color w:val="000000"/>
          <w:sz w:val="20"/>
          <w:szCs w:val="20"/>
          <w:lang w:val="en-US"/>
        </w:rPr>
        <w:t>is suitable for connoisseurs who like to be flexible: It offers versatile application options and a low-maintenance, 8-speed Nexus hub gear. The Center and Front Rack offer numerous loading options for everyday use as standard. A Rear Rack and other accessories can be added as optional extras - so you can find your own way. Like the CS70, this bike is powered by the lightweight Bosch Performance Line SX motor with a 400 Wh Bosch PowerPack.</w:t>
      </w:r>
      <w:r>
        <w:rPr>
          <w:rFonts w:ascii="Mark Pro" w:hAnsi="Mark Pro"/>
          <w:color w:val="000000"/>
          <w:sz w:val="20"/>
          <w:szCs w:val="20"/>
          <w:lang w:val="en-US"/>
        </w:rPr>
        <w:br/>
      </w:r>
      <w:r w:rsidRPr="00C14D15">
        <w:rPr>
          <w:rFonts w:ascii="Mark Pro" w:hAnsi="Mark Pro"/>
          <w:color w:val="000000"/>
          <w:sz w:val="20"/>
          <w:szCs w:val="20"/>
          <w:lang w:val="en-US"/>
        </w:rPr>
        <w:t>Available in the colors Ember Red and Urban Grey.</w:t>
      </w:r>
      <w:r>
        <w:rPr>
          <w:rFonts w:ascii="Mark Pro" w:hAnsi="Mark Pro"/>
          <w:color w:val="000000"/>
          <w:sz w:val="20"/>
          <w:szCs w:val="20"/>
          <w:lang w:val="en-US"/>
        </w:rPr>
        <w:br/>
      </w:r>
      <w:r w:rsidRPr="00C14D15">
        <w:rPr>
          <w:rFonts w:ascii="Mark Pro" w:hAnsi="Mark Pro"/>
          <w:b/>
          <w:bCs/>
          <w:color w:val="000000"/>
          <w:sz w:val="20"/>
          <w:szCs w:val="20"/>
          <w:lang w:val="en-US"/>
        </w:rPr>
        <w:t>RRP: starting at EUR 4,990.00</w:t>
      </w:r>
    </w:p>
    <w:p w14:paraId="3F25D2D6" w14:textId="71D5DD2A"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 xml:space="preserve">The </w:t>
      </w:r>
      <w:r w:rsidRPr="00C14D15">
        <w:rPr>
          <w:rFonts w:ascii="Mark Pro" w:hAnsi="Mark Pro"/>
          <w:b/>
          <w:bCs/>
          <w:color w:val="000000"/>
          <w:sz w:val="20"/>
          <w:szCs w:val="20"/>
          <w:lang w:val="en-US"/>
        </w:rPr>
        <w:t>CS90 Allroad</w:t>
      </w:r>
      <w:r w:rsidRPr="00C14D15">
        <w:rPr>
          <w:rFonts w:ascii="Mark Pro" w:hAnsi="Mark Pro"/>
          <w:color w:val="000000"/>
          <w:sz w:val="20"/>
          <w:szCs w:val="20"/>
          <w:lang w:val="en-US"/>
        </w:rPr>
        <w:t xml:space="preserve"> is suitable for riders who want to travel off-road and still have everything with them: Triple Load Space with Extended Front Rack for all your outdoor luggage, Allroad tires and an 8-speed Nexus hub gear for intuitive, easy shifting even on demanding surfaces. Like the CS70 and CS80 models, the CS90 Allroad is powered by the lightweight Bosch Performance Line SX motor, including the 400 Wh Bosch PowerPack.</w:t>
      </w:r>
      <w:r>
        <w:rPr>
          <w:rFonts w:ascii="Mark Pro" w:hAnsi="Mark Pro"/>
          <w:color w:val="000000"/>
          <w:sz w:val="20"/>
          <w:szCs w:val="20"/>
          <w:lang w:val="en-US"/>
        </w:rPr>
        <w:br/>
      </w:r>
      <w:r w:rsidRPr="00C14D15">
        <w:rPr>
          <w:rFonts w:ascii="Mark Pro" w:hAnsi="Mark Pro"/>
          <w:color w:val="000000"/>
          <w:sz w:val="20"/>
          <w:szCs w:val="20"/>
          <w:lang w:val="en-US"/>
        </w:rPr>
        <w:t>Available in the colors Ivy Green and Urban Grey.</w:t>
      </w:r>
      <w:r>
        <w:rPr>
          <w:rFonts w:ascii="Mark Pro" w:hAnsi="Mark Pro"/>
          <w:color w:val="000000"/>
          <w:sz w:val="20"/>
          <w:szCs w:val="20"/>
          <w:lang w:val="en-US"/>
        </w:rPr>
        <w:br/>
      </w:r>
      <w:r w:rsidRPr="00C14D15">
        <w:rPr>
          <w:rFonts w:ascii="Mark Pro" w:hAnsi="Mark Pro"/>
          <w:b/>
          <w:bCs/>
          <w:color w:val="000000"/>
          <w:sz w:val="20"/>
          <w:szCs w:val="20"/>
          <w:lang w:val="en-US"/>
        </w:rPr>
        <w:t>RRP: starting at EUR 5,490.00</w:t>
      </w:r>
    </w:p>
    <w:p w14:paraId="5CF29D85" w14:textId="50E474DE"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 xml:space="preserve">The </w:t>
      </w:r>
      <w:r w:rsidRPr="00C14D15">
        <w:rPr>
          <w:rFonts w:ascii="Mark Pro" w:hAnsi="Mark Pro"/>
          <w:b/>
          <w:bCs/>
          <w:color w:val="000000"/>
          <w:sz w:val="20"/>
          <w:szCs w:val="20"/>
          <w:lang w:val="en-US"/>
        </w:rPr>
        <w:t>CS100</w:t>
      </w:r>
      <w:r w:rsidRPr="00C14D15">
        <w:rPr>
          <w:rFonts w:ascii="Mark Pro" w:hAnsi="Mark Pro"/>
          <w:color w:val="000000"/>
          <w:sz w:val="20"/>
          <w:szCs w:val="20"/>
          <w:lang w:val="en-US"/>
        </w:rPr>
        <w:t xml:space="preserve"> comes with a Microshift 9-speed derailleur gear system - for all sporty riders who value lower weight, better </w:t>
      </w:r>
      <w:proofErr w:type="gramStart"/>
      <w:r w:rsidRPr="00C14D15">
        <w:rPr>
          <w:rFonts w:ascii="Mark Pro" w:hAnsi="Mark Pro"/>
          <w:color w:val="000000"/>
          <w:sz w:val="20"/>
          <w:szCs w:val="20"/>
          <w:lang w:val="en-US"/>
        </w:rPr>
        <w:t>efficiency</w:t>
      </w:r>
      <w:proofErr w:type="gramEnd"/>
      <w:r w:rsidRPr="00C14D15">
        <w:rPr>
          <w:rFonts w:ascii="Mark Pro" w:hAnsi="Mark Pro"/>
          <w:color w:val="000000"/>
          <w:sz w:val="20"/>
          <w:szCs w:val="20"/>
          <w:lang w:val="en-US"/>
        </w:rPr>
        <w:t xml:space="preserve"> and higher efficiency. The Extended Front Rack is included in the equipment package.</w:t>
      </w:r>
      <w:r>
        <w:rPr>
          <w:rFonts w:ascii="Mark Pro" w:hAnsi="Mark Pro"/>
          <w:color w:val="000000"/>
          <w:sz w:val="20"/>
          <w:szCs w:val="20"/>
          <w:lang w:val="en-US"/>
        </w:rPr>
        <w:br/>
      </w:r>
      <w:r w:rsidRPr="00C14D15">
        <w:rPr>
          <w:rFonts w:ascii="Mark Pro" w:hAnsi="Mark Pro"/>
          <w:color w:val="000000"/>
          <w:sz w:val="20"/>
          <w:szCs w:val="20"/>
          <w:lang w:val="en-US"/>
        </w:rPr>
        <w:t>Available in the colors Active Mint Blue and Black Grey.</w:t>
      </w:r>
      <w:r>
        <w:rPr>
          <w:rFonts w:ascii="Mark Pro" w:hAnsi="Mark Pro"/>
          <w:color w:val="000000"/>
          <w:sz w:val="20"/>
          <w:szCs w:val="20"/>
          <w:lang w:val="en-US"/>
        </w:rPr>
        <w:br/>
      </w:r>
      <w:r w:rsidRPr="00C14D15">
        <w:rPr>
          <w:rFonts w:ascii="Mark Pro" w:hAnsi="Mark Pro"/>
          <w:b/>
          <w:bCs/>
          <w:color w:val="000000"/>
          <w:sz w:val="20"/>
          <w:szCs w:val="20"/>
          <w:lang w:val="en-US"/>
        </w:rPr>
        <w:t>RRP: starting at EUR 5,590.00</w:t>
      </w:r>
      <w:r>
        <w:rPr>
          <w:rFonts w:ascii="Mark Pro" w:hAnsi="Mark Pro"/>
          <w:b/>
          <w:bCs/>
          <w:color w:val="000000"/>
          <w:sz w:val="20"/>
          <w:szCs w:val="20"/>
          <w:lang w:val="en-US"/>
        </w:rPr>
        <w:br/>
      </w:r>
    </w:p>
    <w:p w14:paraId="5DB62485" w14:textId="6134B014"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lastRenderedPageBreak/>
        <w:t xml:space="preserve">The </w:t>
      </w:r>
      <w:r w:rsidRPr="00C14D15">
        <w:rPr>
          <w:rFonts w:ascii="Mark Pro" w:hAnsi="Mark Pro"/>
          <w:b/>
          <w:bCs/>
          <w:color w:val="000000"/>
          <w:sz w:val="20"/>
          <w:szCs w:val="20"/>
          <w:lang w:val="en-US"/>
        </w:rPr>
        <w:t>CS150</w:t>
      </w:r>
      <w:r w:rsidRPr="00C14D15">
        <w:rPr>
          <w:rFonts w:ascii="Mark Pro" w:hAnsi="Mark Pro"/>
          <w:color w:val="000000"/>
          <w:sz w:val="20"/>
          <w:szCs w:val="20"/>
          <w:lang w:val="en-US"/>
        </w:rPr>
        <w:t xml:space="preserve"> is equipped with a manual Enviolo gear system with CVP trekking hub and chain drive – for all those who like to concentrate on the essentials and appreciate simple, convenient operation with seamless gear shifting. The Extended Front Rack is also part of the standard equipment here.</w:t>
      </w:r>
      <w:r>
        <w:rPr>
          <w:rFonts w:ascii="Mark Pro" w:hAnsi="Mark Pro"/>
          <w:color w:val="000000"/>
          <w:sz w:val="20"/>
          <w:szCs w:val="20"/>
          <w:lang w:val="en-US"/>
        </w:rPr>
        <w:br/>
      </w:r>
      <w:r w:rsidRPr="00C14D15">
        <w:rPr>
          <w:rFonts w:ascii="Mark Pro" w:hAnsi="Mark Pro"/>
          <w:color w:val="000000"/>
          <w:sz w:val="20"/>
          <w:szCs w:val="20"/>
          <w:lang w:val="en-US"/>
        </w:rPr>
        <w:t>Available in the colors Active Mint Blue and Black Grey.</w:t>
      </w:r>
      <w:r>
        <w:rPr>
          <w:rFonts w:ascii="Mark Pro" w:hAnsi="Mark Pro"/>
          <w:color w:val="000000"/>
          <w:sz w:val="20"/>
          <w:szCs w:val="20"/>
          <w:lang w:val="en-US"/>
        </w:rPr>
        <w:br/>
      </w:r>
      <w:r w:rsidRPr="00C14D15">
        <w:rPr>
          <w:rFonts w:ascii="Mark Pro" w:hAnsi="Mark Pro"/>
          <w:b/>
          <w:bCs/>
          <w:color w:val="000000"/>
          <w:sz w:val="20"/>
          <w:szCs w:val="20"/>
          <w:lang w:val="en-US"/>
        </w:rPr>
        <w:t>RRP: starting at EUR 5,990.00</w:t>
      </w:r>
    </w:p>
    <w:p w14:paraId="33113F68" w14:textId="5CDAEE82"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 xml:space="preserve">The </w:t>
      </w:r>
      <w:r w:rsidRPr="00C14D15">
        <w:rPr>
          <w:rFonts w:ascii="Mark Pro" w:hAnsi="Mark Pro"/>
          <w:b/>
          <w:bCs/>
          <w:color w:val="000000"/>
          <w:sz w:val="20"/>
          <w:szCs w:val="20"/>
          <w:lang w:val="en-US"/>
        </w:rPr>
        <w:t>CS200</w:t>
      </w:r>
      <w:r w:rsidRPr="00C14D15">
        <w:rPr>
          <w:rFonts w:ascii="Mark Pro" w:hAnsi="Mark Pro"/>
          <w:color w:val="000000"/>
          <w:sz w:val="20"/>
          <w:szCs w:val="20"/>
          <w:lang w:val="en-US"/>
        </w:rPr>
        <w:t xml:space="preserve"> has a manual Enviolo gear system with CV hub and Gates belt, also featuring a Ca Go Custom Rear Rack with MIK interface, an ABUS Amparo XL lock and a Bosch Kiox 300 display - for anyone looking for maximum comfort and a reliable, </w:t>
      </w:r>
      <w:proofErr w:type="gramStart"/>
      <w:r w:rsidRPr="00C14D15">
        <w:rPr>
          <w:rFonts w:ascii="Mark Pro" w:hAnsi="Mark Pro"/>
          <w:color w:val="000000"/>
          <w:sz w:val="20"/>
          <w:szCs w:val="20"/>
          <w:lang w:val="en-US"/>
        </w:rPr>
        <w:t>quiet</w:t>
      </w:r>
      <w:proofErr w:type="gramEnd"/>
      <w:r w:rsidRPr="00C14D15">
        <w:rPr>
          <w:rFonts w:ascii="Mark Pro" w:hAnsi="Mark Pro"/>
          <w:color w:val="000000"/>
          <w:sz w:val="20"/>
          <w:szCs w:val="20"/>
          <w:lang w:val="en-US"/>
        </w:rPr>
        <w:t xml:space="preserve"> and seamless gear shift. The CS200 comes with the Extended Front Rack, Rear Rack (including MIK-HD interface) and Abus frame lock.</w:t>
      </w:r>
      <w:r>
        <w:rPr>
          <w:rFonts w:ascii="Mark Pro" w:hAnsi="Mark Pro"/>
          <w:color w:val="000000"/>
          <w:sz w:val="20"/>
          <w:szCs w:val="20"/>
          <w:lang w:val="en-US"/>
        </w:rPr>
        <w:br/>
      </w:r>
      <w:r w:rsidRPr="00C14D15">
        <w:rPr>
          <w:rFonts w:ascii="Mark Pro" w:hAnsi="Mark Pro"/>
          <w:color w:val="000000"/>
          <w:sz w:val="20"/>
          <w:szCs w:val="20"/>
          <w:lang w:val="en-US"/>
        </w:rPr>
        <w:t>Available in the colors Black Grey and Silk Grey.</w:t>
      </w:r>
      <w:r>
        <w:rPr>
          <w:rFonts w:ascii="Mark Pro" w:hAnsi="Mark Pro"/>
          <w:color w:val="000000"/>
          <w:sz w:val="20"/>
          <w:szCs w:val="20"/>
          <w:lang w:val="en-US"/>
        </w:rPr>
        <w:br/>
      </w:r>
      <w:r w:rsidRPr="00C14D15">
        <w:rPr>
          <w:rFonts w:ascii="Mark Pro" w:hAnsi="Mark Pro"/>
          <w:b/>
          <w:bCs/>
          <w:color w:val="000000"/>
          <w:sz w:val="20"/>
          <w:szCs w:val="20"/>
          <w:lang w:val="en-US"/>
        </w:rPr>
        <w:t>RRP: starting at EUR 6,490.00</w:t>
      </w:r>
    </w:p>
    <w:p w14:paraId="5C1E3D49" w14:textId="7769968B" w:rsidR="00C14D15" w:rsidRPr="00C14D15" w:rsidRDefault="00C14D15" w:rsidP="00C14D15">
      <w:pPr>
        <w:pStyle w:val="StandardWeb"/>
        <w:rPr>
          <w:rFonts w:ascii="Mark Pro" w:hAnsi="Mark Pro"/>
          <w:color w:val="000000"/>
          <w:sz w:val="20"/>
          <w:szCs w:val="20"/>
          <w:lang w:val="en-US"/>
        </w:rPr>
      </w:pPr>
      <w:r w:rsidRPr="00C14D15">
        <w:rPr>
          <w:rFonts w:ascii="Mark Pro" w:hAnsi="Mark Pro"/>
          <w:color w:val="000000"/>
          <w:sz w:val="20"/>
          <w:szCs w:val="20"/>
          <w:lang w:val="en-US"/>
        </w:rPr>
        <w:t xml:space="preserve">The </w:t>
      </w:r>
      <w:r w:rsidRPr="00C14D15">
        <w:rPr>
          <w:rFonts w:ascii="Mark Pro" w:hAnsi="Mark Pro"/>
          <w:b/>
          <w:bCs/>
          <w:color w:val="000000"/>
          <w:sz w:val="20"/>
          <w:szCs w:val="20"/>
          <w:lang w:val="en-US"/>
        </w:rPr>
        <w:t>CS200 Exclusive</w:t>
      </w:r>
      <w:r w:rsidRPr="00C14D15">
        <w:rPr>
          <w:rFonts w:ascii="Mark Pro" w:hAnsi="Mark Pro"/>
          <w:color w:val="000000"/>
          <w:sz w:val="20"/>
          <w:szCs w:val="20"/>
          <w:lang w:val="en-US"/>
        </w:rPr>
        <w:t xml:space="preserve"> comes with everything your heart desires: The seamless Enviolo hub gear (with Gates belt), the Extended Front Rack, Rear Rack (with MIK-HD interface) and Abus frame lock. Maximum flexibility and extra space for your cargo guaranteed! CS200 Exclusive also features an exclusive piece of equipment: the Eightpins seat post (dropper post), specially developed for Ca Go. Stop safely with both feet firmly on the ground, starting off easily and finding your perfect riding saddle height again in a second - this is what the Eightpins Dropper Post offers you.</w:t>
      </w:r>
      <w:r>
        <w:rPr>
          <w:rFonts w:ascii="Mark Pro" w:hAnsi="Mark Pro"/>
          <w:color w:val="000000"/>
          <w:sz w:val="20"/>
          <w:szCs w:val="20"/>
          <w:lang w:val="en-US"/>
        </w:rPr>
        <w:br/>
      </w:r>
      <w:r w:rsidRPr="00C14D15">
        <w:rPr>
          <w:rFonts w:ascii="Mark Pro" w:hAnsi="Mark Pro"/>
          <w:color w:val="000000"/>
          <w:sz w:val="20"/>
          <w:szCs w:val="20"/>
          <w:lang w:val="en-US"/>
        </w:rPr>
        <w:t>Available in the color Urban Grey</w:t>
      </w:r>
      <w:r>
        <w:rPr>
          <w:rFonts w:ascii="Mark Pro" w:hAnsi="Mark Pro"/>
          <w:color w:val="000000"/>
          <w:sz w:val="20"/>
          <w:szCs w:val="20"/>
          <w:lang w:val="en-US"/>
        </w:rPr>
        <w:br/>
      </w:r>
      <w:r w:rsidRPr="00C14D15">
        <w:rPr>
          <w:rFonts w:ascii="Mark Pro" w:hAnsi="Mark Pro"/>
          <w:b/>
          <w:bCs/>
          <w:color w:val="000000"/>
          <w:sz w:val="20"/>
          <w:szCs w:val="20"/>
          <w:lang w:val="en-US"/>
        </w:rPr>
        <w:t>RRP: starting at EUR 6,850.00</w:t>
      </w:r>
    </w:p>
    <w:p w14:paraId="1989060E" w14:textId="77777777" w:rsidR="00C14D15" w:rsidRDefault="00C14D15" w:rsidP="00C14D15">
      <w:pPr>
        <w:pStyle w:val="StandardWeb"/>
        <w:rPr>
          <w:rFonts w:ascii="Mark Pro" w:hAnsi="Mark Pro"/>
          <w:b/>
          <w:bCs/>
          <w:color w:val="000000"/>
          <w:sz w:val="20"/>
          <w:szCs w:val="20"/>
          <w:lang w:val="en-US"/>
        </w:rPr>
      </w:pPr>
    </w:p>
    <w:p w14:paraId="0F220964" w14:textId="38BA0DF8" w:rsidR="00C14D15" w:rsidRPr="00C14D15" w:rsidRDefault="00C14D15" w:rsidP="00C14D15">
      <w:pPr>
        <w:pStyle w:val="StandardWeb"/>
        <w:rPr>
          <w:rFonts w:ascii="Mark Pro" w:hAnsi="Mark Pro"/>
          <w:b/>
          <w:bCs/>
          <w:color w:val="000000"/>
          <w:sz w:val="20"/>
          <w:szCs w:val="20"/>
          <w:lang w:val="en-US"/>
        </w:rPr>
      </w:pPr>
      <w:r w:rsidRPr="00C14D15">
        <w:rPr>
          <w:rFonts w:ascii="Mark Pro" w:hAnsi="Mark Pro"/>
          <w:b/>
          <w:bCs/>
          <w:color w:val="000000"/>
          <w:sz w:val="20"/>
          <w:szCs w:val="20"/>
          <w:lang w:val="en-US"/>
        </w:rPr>
        <w:t>Ca Go – Load up on Life</w:t>
      </w:r>
      <w:r>
        <w:rPr>
          <w:rFonts w:ascii="Mark Pro" w:hAnsi="Mark Pro"/>
          <w:b/>
          <w:bCs/>
          <w:color w:val="000000"/>
          <w:sz w:val="20"/>
          <w:szCs w:val="20"/>
          <w:lang w:val="en-US"/>
        </w:rPr>
        <w:t>.</w:t>
      </w:r>
    </w:p>
    <w:p w14:paraId="27CF078A" w14:textId="77777777" w:rsidR="00C14D15" w:rsidRPr="00C14D15" w:rsidRDefault="00C14D15" w:rsidP="00C14D15">
      <w:pPr>
        <w:pStyle w:val="StandardWeb"/>
        <w:rPr>
          <w:rFonts w:ascii="Mark Pro" w:hAnsi="Mark Pro"/>
          <w:b/>
          <w:bCs/>
          <w:color w:val="000000"/>
          <w:sz w:val="20"/>
          <w:szCs w:val="20"/>
          <w:lang w:val="en-US"/>
        </w:rPr>
      </w:pPr>
      <w:r w:rsidRPr="00C14D15">
        <w:rPr>
          <w:rFonts w:ascii="Mark Pro" w:hAnsi="Mark Pro"/>
          <w:b/>
          <w:bCs/>
          <w:color w:val="000000"/>
          <w:sz w:val="20"/>
          <w:szCs w:val="20"/>
          <w:lang w:val="en-US"/>
        </w:rPr>
        <w:t>About Ca Go:</w:t>
      </w:r>
    </w:p>
    <w:p w14:paraId="4C60F42D" w14:textId="77777777" w:rsidR="00C14D15" w:rsidRPr="00C14D15" w:rsidRDefault="00C14D15" w:rsidP="00C14D15">
      <w:pPr>
        <w:pStyle w:val="StandardWeb"/>
        <w:rPr>
          <w:rFonts w:ascii="Mark Pro" w:hAnsi="Mark Pro"/>
          <w:color w:val="000000"/>
          <w:sz w:val="20"/>
          <w:szCs w:val="20"/>
        </w:rPr>
      </w:pPr>
      <w:r w:rsidRPr="00C14D15">
        <w:rPr>
          <w:rFonts w:ascii="Mark Pro" w:hAnsi="Mark Pro"/>
          <w:color w:val="000000"/>
          <w:sz w:val="20"/>
          <w:szCs w:val="20"/>
          <w:lang w:val="en-US"/>
        </w:rPr>
        <w:t xml:space="preserve">Ca Go was founded in 2018 to realize the vision of alternative, emission-free micro-mobility. The product range currently includes three model ranges of E-cargo bikes, the FS200 Life, the FS200 Vario and the CS, all of which are developed and manufactured at the company's location in Koblenz, Germany. Outstanding features include the comprehensive safety concept, which is based on the automotive industry, and the exceptionally high quality of the equipment. </w:t>
      </w:r>
      <w:r w:rsidRPr="00C14D15">
        <w:rPr>
          <w:rFonts w:ascii="Mark Pro" w:hAnsi="Mark Pro"/>
          <w:color w:val="000000"/>
          <w:sz w:val="20"/>
          <w:szCs w:val="20"/>
        </w:rPr>
        <w:t>Our products are sold through specialist retailers.</w:t>
      </w:r>
    </w:p>
    <w:p w14:paraId="51AC38C1" w14:textId="77777777" w:rsidR="005826D6" w:rsidRPr="00C14D15" w:rsidRDefault="005826D6" w:rsidP="00C14D15">
      <w:pPr>
        <w:rPr>
          <w:rFonts w:ascii="Mark Pro" w:hAnsi="Mark Pro"/>
          <w:sz w:val="20"/>
          <w:szCs w:val="20"/>
        </w:rPr>
      </w:pPr>
    </w:p>
    <w:sectPr w:rsidR="005826D6" w:rsidRPr="00C14D15" w:rsidSect="00CE75A5">
      <w:headerReference w:type="default" r:id="rId11"/>
      <w:footerReference w:type="default" r:id="rId12"/>
      <w:headerReference w:type="first" r:id="rId13"/>
      <w:footerReference w:type="first" r:id="rId14"/>
      <w:pgSz w:w="11900" w:h="16840" w:code="9"/>
      <w:pgMar w:top="2672" w:right="1247" w:bottom="851" w:left="1247" w:header="1129"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8927" w14:textId="77777777" w:rsidR="00753112" w:rsidRDefault="00753112" w:rsidP="00795A72">
      <w:r>
        <w:separator/>
      </w:r>
    </w:p>
  </w:endnote>
  <w:endnote w:type="continuationSeparator" w:id="0">
    <w:p w14:paraId="100BEC7D" w14:textId="77777777" w:rsidR="00753112" w:rsidRDefault="00753112" w:rsidP="00795A72">
      <w:r>
        <w:continuationSeparator/>
      </w:r>
    </w:p>
  </w:endnote>
  <w:endnote w:type="continuationNotice" w:id="1">
    <w:p w14:paraId="1AA2D6D9" w14:textId="77777777" w:rsidR="00753112" w:rsidRDefault="00753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Mark Pro">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688" w14:textId="77777777" w:rsidR="00B03F35" w:rsidRDefault="00B03F35" w:rsidP="00B03F35">
    <w:pPr>
      <w:pStyle w:val="Fuzeile"/>
      <w:rPr>
        <w:color w:val="5B9BD5" w:themeColor="accent1"/>
      </w:rPr>
    </w:pPr>
  </w:p>
  <w:p w14:paraId="031512C7" w14:textId="77777777" w:rsidR="00B03F35" w:rsidRDefault="00B03F35" w:rsidP="00B03F35">
    <w:pPr>
      <w:pStyle w:val="Fuzeile"/>
      <w:rPr>
        <w:color w:val="5B9BD5" w:themeColor="accent1"/>
      </w:rPr>
    </w:pPr>
  </w:p>
  <w:p w14:paraId="3143E956" w14:textId="77777777" w:rsidR="00B03F35" w:rsidRDefault="00B03F35" w:rsidP="00B03F35">
    <w:pPr>
      <w:pStyle w:val="Fuzeile"/>
      <w:rPr>
        <w:color w:val="5B9BD5" w:themeColor="accent1"/>
      </w:rPr>
    </w:pPr>
  </w:p>
  <w:p w14:paraId="71360914" w14:textId="1AF5774B" w:rsidR="30747E7B" w:rsidRPr="00B03F35" w:rsidRDefault="00B03F35" w:rsidP="30747E7B">
    <w:pPr>
      <w:pStyle w:val="Fuzeile"/>
      <w:rPr>
        <w:rFonts w:ascii="Mark Pro" w:hAnsi="Mark Pro"/>
        <w:color w:val="000000" w:themeColor="text1"/>
        <w:sz w:val="20"/>
        <w:szCs w:val="20"/>
      </w:rPr>
    </w:pPr>
    <w:r>
      <w:rPr>
        <w:noProof/>
      </w:rPr>
      <w:drawing>
        <wp:inline distT="0" distB="0" distL="0" distR="0" wp14:anchorId="4D6E3205" wp14:editId="1781DAA9">
          <wp:extent cx="1524000" cy="622300"/>
          <wp:effectExtent l="0" t="0" r="0" b="0"/>
          <wp:docPr id="120966427" name="Picture 12096642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427" name="Grafik 3"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color w:val="5B9BD5" w:themeColor="accent1"/>
      </w:rPr>
      <w:tab/>
    </w:r>
    <w:r>
      <w:rPr>
        <w:color w:val="5B9BD5" w:themeColor="accent1"/>
      </w:rPr>
      <w:tab/>
    </w:r>
    <w:r w:rsidR="00C75BAE">
      <w:rPr>
        <w:rFonts w:ascii="Mark Pro" w:hAnsi="Mark Pro"/>
        <w:color w:val="000000" w:themeColor="text1"/>
        <w:sz w:val="20"/>
        <w:szCs w:val="20"/>
      </w:rPr>
      <w:t>Page</w:t>
    </w:r>
    <w:r w:rsidRPr="00B03F35">
      <w:rPr>
        <w:rFonts w:ascii="Mark Pro" w:hAnsi="Mark Pro"/>
        <w:color w:val="000000" w:themeColor="text1"/>
        <w:sz w:val="20"/>
        <w:szCs w:val="20"/>
      </w:rPr>
      <w:t xml:space="preserve">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PAGE  \* Arabic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r w:rsidRPr="00B03F35">
      <w:rPr>
        <w:rFonts w:ascii="Mark Pro" w:hAnsi="Mark Pro"/>
        <w:color w:val="000000" w:themeColor="text1"/>
        <w:sz w:val="20"/>
        <w:szCs w:val="20"/>
      </w:rPr>
      <w:t xml:space="preserve"> von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NUMPAGES \* Arabisch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6910" w14:textId="77777777" w:rsidR="00374EA1" w:rsidRDefault="00374EA1" w:rsidP="00374EA1">
    <w:pPr>
      <w:pStyle w:val="Fuzeile"/>
      <w:jc w:val="center"/>
      <w:rPr>
        <w:rFonts w:ascii="Mark Pro" w:hAnsi="Mark Pro"/>
        <w:color w:val="000000" w:themeColor="text1"/>
        <w:sz w:val="20"/>
        <w:szCs w:val="20"/>
      </w:rPr>
    </w:pPr>
    <w:r w:rsidRPr="00374EA1">
      <w:rPr>
        <w:rFonts w:ascii="Mark Pro" w:hAnsi="Mark Pro"/>
        <w:color w:val="000000" w:themeColor="text1"/>
        <w:sz w:val="20"/>
        <w:szCs w:val="20"/>
      </w:rPr>
      <w:tab/>
    </w:r>
    <w:r w:rsidRPr="00374EA1">
      <w:rPr>
        <w:rFonts w:ascii="Mark Pro" w:hAnsi="Mark Pro"/>
        <w:color w:val="000000" w:themeColor="text1"/>
        <w:sz w:val="20"/>
        <w:szCs w:val="20"/>
      </w:rPr>
      <w:tab/>
    </w:r>
  </w:p>
  <w:p w14:paraId="25C276E4" w14:textId="77777777" w:rsidR="00374EA1" w:rsidRDefault="00374EA1" w:rsidP="00374EA1">
    <w:pPr>
      <w:pStyle w:val="Fuzeile"/>
      <w:rPr>
        <w:rFonts w:ascii="Mark Pro" w:hAnsi="Mark Pro"/>
        <w:color w:val="000000" w:themeColor="text1"/>
        <w:sz w:val="20"/>
        <w:szCs w:val="20"/>
      </w:rPr>
    </w:pPr>
  </w:p>
  <w:p w14:paraId="5ECD3C46" w14:textId="10CA2D81" w:rsidR="00DF3F59" w:rsidRPr="00374EA1" w:rsidRDefault="00374EA1" w:rsidP="00374EA1">
    <w:pPr>
      <w:pStyle w:val="Fuzeile"/>
      <w:rPr>
        <w:rFonts w:ascii="Mark Pro" w:hAnsi="Mark Pro"/>
        <w:color w:val="000000" w:themeColor="text1"/>
        <w:sz w:val="20"/>
        <w:szCs w:val="20"/>
      </w:rPr>
    </w:pPr>
    <w:r>
      <w:rPr>
        <w:rFonts w:ascii="Mark Pro" w:hAnsi="Mark Pro"/>
        <w:noProof/>
      </w:rPr>
      <w:drawing>
        <wp:inline distT="0" distB="0" distL="0" distR="0" wp14:anchorId="2AB9E401" wp14:editId="386CC9CA">
          <wp:extent cx="1524000" cy="622300"/>
          <wp:effectExtent l="0" t="0" r="0" b="0"/>
          <wp:docPr id="998287460" name="Picture 99828746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8746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rFonts w:ascii="Mark Pro" w:hAnsi="Mark Pro"/>
        <w:color w:val="000000" w:themeColor="text1"/>
        <w:sz w:val="20"/>
        <w:szCs w:val="20"/>
      </w:rPr>
      <w:tab/>
    </w:r>
    <w:r>
      <w:rPr>
        <w:rFonts w:ascii="Mark Pro" w:hAnsi="Mark Pro"/>
        <w:color w:val="000000" w:themeColor="text1"/>
        <w:sz w:val="20"/>
        <w:szCs w:val="20"/>
      </w:rPr>
      <w:tab/>
    </w:r>
    <w:r w:rsidR="00C75BAE">
      <w:rPr>
        <w:rFonts w:ascii="Mark Pro" w:hAnsi="Mark Pro"/>
        <w:color w:val="000000" w:themeColor="text1"/>
        <w:sz w:val="20"/>
        <w:szCs w:val="20"/>
      </w:rPr>
      <w:t>Page</w:t>
    </w:r>
    <w:r w:rsidRPr="00374EA1">
      <w:rPr>
        <w:rFonts w:ascii="Mark Pro" w:hAnsi="Mark Pro"/>
        <w:color w:val="000000" w:themeColor="text1"/>
        <w:sz w:val="20"/>
        <w:szCs w:val="20"/>
      </w:rPr>
      <w:t xml:space="preserve">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PAGE  \* Arabic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r w:rsidRPr="00374EA1">
      <w:rPr>
        <w:rFonts w:ascii="Mark Pro" w:hAnsi="Mark Pro"/>
        <w:color w:val="000000" w:themeColor="text1"/>
        <w:sz w:val="20"/>
        <w:szCs w:val="20"/>
      </w:rPr>
      <w:t xml:space="preserve"> von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NUMPAGES \* Arabisch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C393" w14:textId="77777777" w:rsidR="00753112" w:rsidRDefault="00753112" w:rsidP="00795A72">
      <w:r>
        <w:separator/>
      </w:r>
    </w:p>
  </w:footnote>
  <w:footnote w:type="continuationSeparator" w:id="0">
    <w:p w14:paraId="7BFC96F7" w14:textId="77777777" w:rsidR="00753112" w:rsidRDefault="00753112" w:rsidP="00795A72">
      <w:r>
        <w:continuationSeparator/>
      </w:r>
    </w:p>
  </w:footnote>
  <w:footnote w:type="continuationNotice" w:id="1">
    <w:p w14:paraId="253412B7" w14:textId="77777777" w:rsidR="00753112" w:rsidRDefault="00753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C05C" w14:textId="5EFCED67" w:rsidR="00C649D0" w:rsidRDefault="00CF6478">
    <w:pPr>
      <w:pStyle w:val="Kopfzeile"/>
    </w:pPr>
    <w:r>
      <w:rPr>
        <w:noProof/>
        <w:sz w:val="20"/>
        <w:szCs w:val="20"/>
        <w:lang w:eastAsia="de-DE"/>
      </w:rPr>
      <w:drawing>
        <wp:anchor distT="0" distB="0" distL="114300" distR="114300" simplePos="0" relativeHeight="251658243" behindDoc="0" locked="0" layoutInCell="1" allowOverlap="1" wp14:anchorId="282C6747" wp14:editId="1F1C8354">
          <wp:simplePos x="0" y="0"/>
          <wp:positionH relativeFrom="leftMargin">
            <wp:posOffset>792268</wp:posOffset>
          </wp:positionH>
          <wp:positionV relativeFrom="topMargin">
            <wp:posOffset>431800</wp:posOffset>
          </wp:positionV>
          <wp:extent cx="1087200" cy="216000"/>
          <wp:effectExtent l="0" t="0" r="5080" b="0"/>
          <wp:wrapThrough wrapText="bothSides">
            <wp:wrapPolygon edited="0">
              <wp:start x="0" y="0"/>
              <wp:lineTo x="0" y="20329"/>
              <wp:lineTo x="21449" y="20329"/>
              <wp:lineTo x="21449" y="0"/>
              <wp:lineTo x="0" y="0"/>
            </wp:wrapPolygon>
          </wp:wrapThrough>
          <wp:docPr id="883337727" name="Picture 88333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go_Logo_RGB_pos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0872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461" w14:textId="45666304" w:rsidR="00795A72" w:rsidRDefault="005826D6" w:rsidP="005D4B5C">
    <w:pPr>
      <w:pStyle w:val="Kopfzeile"/>
      <w:ind w:right="-233"/>
    </w:pPr>
    <w:r>
      <w:rPr>
        <w:noProof/>
        <w:sz w:val="20"/>
        <w:szCs w:val="20"/>
        <w:lang w:eastAsia="de-DE"/>
      </w:rPr>
      <mc:AlternateContent>
        <mc:Choice Requires="wps">
          <w:drawing>
            <wp:anchor distT="0" distB="0" distL="114300" distR="114300" simplePos="0" relativeHeight="251658241" behindDoc="0" locked="0" layoutInCell="1" allowOverlap="0" wp14:anchorId="52B5B5E8" wp14:editId="123DEAF2">
              <wp:simplePos x="0" y="0"/>
              <wp:positionH relativeFrom="leftMargin">
                <wp:posOffset>5447553</wp:posOffset>
              </wp:positionH>
              <wp:positionV relativeFrom="topMargin">
                <wp:posOffset>720538</wp:posOffset>
              </wp:positionV>
              <wp:extent cx="1741805" cy="1045210"/>
              <wp:effectExtent l="0" t="0" r="0" b="8890"/>
              <wp:wrapNone/>
              <wp:docPr id="7" name="Textfeld 7"/>
              <wp:cNvGraphicFramePr/>
              <a:graphic xmlns:a="http://schemas.openxmlformats.org/drawingml/2006/main">
                <a:graphicData uri="http://schemas.microsoft.com/office/word/2010/wordprocessingShape">
                  <wps:wsp>
                    <wps:cNvSpPr txBox="1"/>
                    <wps:spPr>
                      <a:xfrm>
                        <a:off x="0" y="0"/>
                        <a:ext cx="1741805" cy="1045210"/>
                      </a:xfrm>
                      <a:prstGeom prst="rect">
                        <a:avLst/>
                      </a:prstGeom>
                      <a:noFill/>
                      <a:ln w="6350">
                        <a:noFill/>
                      </a:ln>
                    </wps:spPr>
                    <wps:txbx>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B5E8" id="_x0000_t202" coordsize="21600,21600" o:spt="202" path="m,l,21600r21600,l21600,xe">
              <v:stroke joinstyle="miter"/>
              <v:path gradientshapeok="t" o:connecttype="rect"/>
            </v:shapetype>
            <v:shape id="Textfeld 7" o:spid="_x0000_s1026" type="#_x0000_t202" style="position:absolute;margin-left:428.95pt;margin-top:56.75pt;width:137.15pt;height:82.3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0nDQIAAB0EAAAOAAAAZHJzL2Uyb0RvYy54bWysU11r2zAUfR/sPwi9L7azpismTslaMgal&#10;LaSjz4osxQZJV5OU2Nmv35VsJ6Xb09iLfK37fc7R8rbXihyF8y2YihaznBJhONSt2Vf0x8vm0w0l&#10;PjBTMwVGVPQkPL1dffyw7Gwp5tCAqoUjWMT4srMVbUKwZZZ53gjN/AysMOiU4DQL+Ov2We1Yh9W1&#10;yuZ5fp114GrrgAvv8fZ+cNJVqi+l4OFJSi8CURXF2UI6XTp38cxWS1buHbNNy8cx2D9MoVlrsOm5&#10;1D0LjBxc+0cp3XIHHmSYcdAZSNlykXbAbYr83TbbhlmRdkFwvD3D5P9fWf543NpnR0L/FXokMALS&#10;WV96vIz79NLp+MVJCfoRwtMZNtEHwmPSl6viJl9QwtFX5FeLeZGAzS7p1vnwTYAm0aioQ14SXOz4&#10;4AO2xNApJHYzsGmVStwoQ7qKXn9e5Cnh7MEMZTDxMmy0Qr/rxw12UJ9wMQcD597yTYvNH5gPz8wh&#10;ybgLCjc84SEVYBMYLUoacL/+dh/jEXv0UtKhaCrqfx6YE5So7wZZiQqbDDcZu8kwB30HqMMCn4Tl&#10;ycQEF9RkSgf6FfW8jl3QxQzHXhUNk3kXBunie+BivU5BqCPLwoPZWh5LR/gilC/9K3N2xDsgVY8w&#10;yYmV72AfYgfg14cAsk2cREAHFEecUYOJqvG9RJG//U9Rl1e9+g0AAP//AwBQSwMEFAAGAAgAAAAh&#10;AEUNz23hAAAADAEAAA8AAABkcnMvZG93bnJldi54bWxMj8tOwzAQRfdI/IM1SOyo41SlIcSpEI8d&#10;r7Ygwc6JhyQiHke2k4a/x13BcnSP7j1TbGbTswmd7yxJEIsEGFJtdUeNhLf9w0UGzAdFWvWWUMIP&#10;etiUpyeFyrU90BanXWhYLCGfKwltCEPOua9bNMov7IAUsy/rjArxdA3XTh1iuel5miSX3KiO4kKr&#10;Brxtsf7ejUZC/+HdY5WEz+mueQqvL3x8vxfPUp6fzTfXwALO4Q+Go35UhzI6VXYk7VkvIVutryIa&#10;A7FcATsSYpmmwCoJ6ToTwMuC/3+i/AUAAP//AwBQSwECLQAUAAYACAAAACEAtoM4kv4AAADhAQAA&#10;EwAAAAAAAAAAAAAAAAAAAAAAW0NvbnRlbnRfVHlwZXNdLnhtbFBLAQItABQABgAIAAAAIQA4/SH/&#10;1gAAAJQBAAALAAAAAAAAAAAAAAAAAC8BAABfcmVscy8ucmVsc1BLAQItABQABgAIAAAAIQAfWY0n&#10;DQIAAB0EAAAOAAAAAAAAAAAAAAAAAC4CAABkcnMvZTJvRG9jLnhtbFBLAQItABQABgAIAAAAIQBF&#10;Dc9t4QAAAAwBAAAPAAAAAAAAAAAAAAAAAGcEAABkcnMvZG93bnJldi54bWxQSwUGAAAAAAQABADz&#10;AAAAdQUAAAAA&#10;" o:allowoverlap="f" filled="f" stroked="f" strokeweight=".5pt">
              <v:textbox inset="0,0,0,0">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v:textbox>
              <w10:wrap anchorx="margin" anchory="margin"/>
            </v:shape>
          </w:pict>
        </mc:Fallback>
      </mc:AlternateContent>
    </w:r>
    <w:r>
      <w:rPr>
        <w:noProof/>
        <w:sz w:val="20"/>
        <w:szCs w:val="20"/>
        <w:lang w:eastAsia="de-DE"/>
      </w:rPr>
      <w:drawing>
        <wp:inline distT="0" distB="0" distL="0" distR="0" wp14:anchorId="114596BB" wp14:editId="6EE22802">
          <wp:extent cx="1853439" cy="628728"/>
          <wp:effectExtent l="0" t="0" r="1270" b="0"/>
          <wp:docPr id="128095217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52173"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853439" cy="628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4EF6"/>
    <w:multiLevelType w:val="hybridMultilevel"/>
    <w:tmpl w:val="8A7EA016"/>
    <w:lvl w:ilvl="0" w:tplc="CED68B60">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37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72"/>
    <w:rsid w:val="00005764"/>
    <w:rsid w:val="00010798"/>
    <w:rsid w:val="000345D6"/>
    <w:rsid w:val="000347F5"/>
    <w:rsid w:val="00041F76"/>
    <w:rsid w:val="00056EBB"/>
    <w:rsid w:val="00093FA2"/>
    <w:rsid w:val="000977B7"/>
    <w:rsid w:val="000F7012"/>
    <w:rsid w:val="00100352"/>
    <w:rsid w:val="00105550"/>
    <w:rsid w:val="001119C4"/>
    <w:rsid w:val="00116E69"/>
    <w:rsid w:val="00143B86"/>
    <w:rsid w:val="00143DFB"/>
    <w:rsid w:val="0014593A"/>
    <w:rsid w:val="00146D5D"/>
    <w:rsid w:val="00155A20"/>
    <w:rsid w:val="00177AE4"/>
    <w:rsid w:val="00187066"/>
    <w:rsid w:val="001C6A4D"/>
    <w:rsid w:val="001F3890"/>
    <w:rsid w:val="001F5906"/>
    <w:rsid w:val="00240BE5"/>
    <w:rsid w:val="00240BEB"/>
    <w:rsid w:val="0025486F"/>
    <w:rsid w:val="00271BAF"/>
    <w:rsid w:val="00273F18"/>
    <w:rsid w:val="00275EB2"/>
    <w:rsid w:val="00282F6A"/>
    <w:rsid w:val="0028771D"/>
    <w:rsid w:val="002A335A"/>
    <w:rsid w:val="002A6884"/>
    <w:rsid w:val="0030000B"/>
    <w:rsid w:val="003127FB"/>
    <w:rsid w:val="0035666B"/>
    <w:rsid w:val="00364E06"/>
    <w:rsid w:val="0036701B"/>
    <w:rsid w:val="00374EA1"/>
    <w:rsid w:val="0038308B"/>
    <w:rsid w:val="003A19BB"/>
    <w:rsid w:val="003E5A62"/>
    <w:rsid w:val="003F1727"/>
    <w:rsid w:val="004004FC"/>
    <w:rsid w:val="004104EE"/>
    <w:rsid w:val="004156E3"/>
    <w:rsid w:val="004361DF"/>
    <w:rsid w:val="004555B2"/>
    <w:rsid w:val="004558F6"/>
    <w:rsid w:val="004678D4"/>
    <w:rsid w:val="004A4EAA"/>
    <w:rsid w:val="004D36CB"/>
    <w:rsid w:val="004E1469"/>
    <w:rsid w:val="004E7BFE"/>
    <w:rsid w:val="00534FF3"/>
    <w:rsid w:val="005415A0"/>
    <w:rsid w:val="0055084D"/>
    <w:rsid w:val="005512F0"/>
    <w:rsid w:val="0056578C"/>
    <w:rsid w:val="00575702"/>
    <w:rsid w:val="00576433"/>
    <w:rsid w:val="005826D6"/>
    <w:rsid w:val="005A124D"/>
    <w:rsid w:val="005D4B5C"/>
    <w:rsid w:val="006036FE"/>
    <w:rsid w:val="00610CEC"/>
    <w:rsid w:val="0063230C"/>
    <w:rsid w:val="00636BC9"/>
    <w:rsid w:val="00647CF9"/>
    <w:rsid w:val="00653900"/>
    <w:rsid w:val="006C594B"/>
    <w:rsid w:val="006C6E71"/>
    <w:rsid w:val="006D2186"/>
    <w:rsid w:val="00721020"/>
    <w:rsid w:val="00721A38"/>
    <w:rsid w:val="007362F3"/>
    <w:rsid w:val="00753112"/>
    <w:rsid w:val="007640F0"/>
    <w:rsid w:val="007661E0"/>
    <w:rsid w:val="007749D2"/>
    <w:rsid w:val="00775CB5"/>
    <w:rsid w:val="00793651"/>
    <w:rsid w:val="00795A72"/>
    <w:rsid w:val="007D0F78"/>
    <w:rsid w:val="007D4913"/>
    <w:rsid w:val="00802A34"/>
    <w:rsid w:val="00804DB4"/>
    <w:rsid w:val="008261D9"/>
    <w:rsid w:val="00896798"/>
    <w:rsid w:val="008F1FA1"/>
    <w:rsid w:val="008F5187"/>
    <w:rsid w:val="0090278D"/>
    <w:rsid w:val="00914F94"/>
    <w:rsid w:val="00917DCD"/>
    <w:rsid w:val="00935A5A"/>
    <w:rsid w:val="00942D3D"/>
    <w:rsid w:val="00951604"/>
    <w:rsid w:val="009C3B91"/>
    <w:rsid w:val="00A101B2"/>
    <w:rsid w:val="00A428C9"/>
    <w:rsid w:val="00A57719"/>
    <w:rsid w:val="00A66C83"/>
    <w:rsid w:val="00A71C7D"/>
    <w:rsid w:val="00A766BA"/>
    <w:rsid w:val="00A80923"/>
    <w:rsid w:val="00A95440"/>
    <w:rsid w:val="00AA7694"/>
    <w:rsid w:val="00AD4FE3"/>
    <w:rsid w:val="00AF7619"/>
    <w:rsid w:val="00B03F35"/>
    <w:rsid w:val="00B358BE"/>
    <w:rsid w:val="00B42585"/>
    <w:rsid w:val="00B62D93"/>
    <w:rsid w:val="00B95B23"/>
    <w:rsid w:val="00BA6EEE"/>
    <w:rsid w:val="00BB65D0"/>
    <w:rsid w:val="00BD2FD9"/>
    <w:rsid w:val="00BE5C07"/>
    <w:rsid w:val="00BF7CB4"/>
    <w:rsid w:val="00C14D15"/>
    <w:rsid w:val="00C45290"/>
    <w:rsid w:val="00C56113"/>
    <w:rsid w:val="00C649D0"/>
    <w:rsid w:val="00C71D8E"/>
    <w:rsid w:val="00C75BAE"/>
    <w:rsid w:val="00CD50EF"/>
    <w:rsid w:val="00CE75A5"/>
    <w:rsid w:val="00CF6478"/>
    <w:rsid w:val="00D04CD3"/>
    <w:rsid w:val="00D15B48"/>
    <w:rsid w:val="00D45DD7"/>
    <w:rsid w:val="00D46F0C"/>
    <w:rsid w:val="00D57BFD"/>
    <w:rsid w:val="00DF3F59"/>
    <w:rsid w:val="00E249B2"/>
    <w:rsid w:val="00E35096"/>
    <w:rsid w:val="00E64045"/>
    <w:rsid w:val="00EF3D82"/>
    <w:rsid w:val="00F002DB"/>
    <w:rsid w:val="00F156D9"/>
    <w:rsid w:val="00F40A83"/>
    <w:rsid w:val="00F84A3D"/>
    <w:rsid w:val="00FC053F"/>
    <w:rsid w:val="00FF02ED"/>
    <w:rsid w:val="00FF17D0"/>
    <w:rsid w:val="010989EC"/>
    <w:rsid w:val="207B5765"/>
    <w:rsid w:val="30747E7B"/>
    <w:rsid w:val="455F7FD5"/>
    <w:rsid w:val="4A96D1C0"/>
    <w:rsid w:val="56696692"/>
    <w:rsid w:val="57A01450"/>
    <w:rsid w:val="5CBF77A1"/>
    <w:rsid w:val="5E912456"/>
    <w:rsid w:val="5FF7207B"/>
    <w:rsid w:val="669DA26C"/>
    <w:rsid w:val="6718B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C1284"/>
  <w14:defaultImageDpi w14:val="32767"/>
  <w15:chartTrackingRefBased/>
  <w15:docId w15:val="{3B100DC1-98AD-423C-9D1E-EC1F9AD3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95A72"/>
    <w:pPr>
      <w:widowControl w:val="0"/>
      <w:autoSpaceDE w:val="0"/>
      <w:autoSpaceDN w:val="0"/>
    </w:pPr>
    <w:rPr>
      <w:rFonts w:ascii="Proxima Nova" w:eastAsia="Proxima Nova" w:hAnsi="Proxima Nova" w:cs="Proxima Nov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5A72"/>
    <w:pPr>
      <w:tabs>
        <w:tab w:val="center" w:pos="4536"/>
        <w:tab w:val="right" w:pos="9072"/>
      </w:tabs>
    </w:pPr>
  </w:style>
  <w:style w:type="character" w:customStyle="1" w:styleId="KopfzeileZchn">
    <w:name w:val="Kopfzeile Zchn"/>
    <w:basedOn w:val="Absatz-Standardschriftart"/>
    <w:link w:val="Kopfzeile"/>
    <w:uiPriority w:val="99"/>
    <w:rsid w:val="00795A72"/>
  </w:style>
  <w:style w:type="paragraph" w:styleId="Fuzeile">
    <w:name w:val="footer"/>
    <w:basedOn w:val="Standard"/>
    <w:link w:val="FuzeileZchn"/>
    <w:uiPriority w:val="99"/>
    <w:unhideWhenUsed/>
    <w:rsid w:val="00795A72"/>
    <w:pPr>
      <w:tabs>
        <w:tab w:val="center" w:pos="4536"/>
        <w:tab w:val="right" w:pos="9072"/>
      </w:tabs>
    </w:pPr>
  </w:style>
  <w:style w:type="character" w:customStyle="1" w:styleId="FuzeileZchn">
    <w:name w:val="Fußzeile Zchn"/>
    <w:basedOn w:val="Absatz-Standardschriftart"/>
    <w:link w:val="Fuzeile"/>
    <w:uiPriority w:val="99"/>
    <w:rsid w:val="00795A72"/>
  </w:style>
  <w:style w:type="paragraph" w:styleId="Textkrper">
    <w:name w:val="Body Text"/>
    <w:basedOn w:val="Standard"/>
    <w:link w:val="TextkrperZchn"/>
    <w:uiPriority w:val="1"/>
    <w:qFormat/>
    <w:rsid w:val="00795A72"/>
    <w:rPr>
      <w:sz w:val="15"/>
      <w:szCs w:val="15"/>
    </w:rPr>
  </w:style>
  <w:style w:type="character" w:customStyle="1" w:styleId="TextkrperZchn">
    <w:name w:val="Textkörper Zchn"/>
    <w:basedOn w:val="Absatz-Standardschriftart"/>
    <w:link w:val="Textkrper"/>
    <w:uiPriority w:val="1"/>
    <w:rsid w:val="00795A72"/>
    <w:rPr>
      <w:rFonts w:ascii="Proxima Nova" w:eastAsia="Proxima Nova" w:hAnsi="Proxima Nova" w:cs="Proxima Nova"/>
      <w:sz w:val="15"/>
      <w:szCs w:val="15"/>
    </w:rPr>
  </w:style>
  <w:style w:type="character" w:styleId="Seitenzahl">
    <w:name w:val="page number"/>
    <w:basedOn w:val="Absatz-Standardschriftart"/>
    <w:uiPriority w:val="99"/>
    <w:semiHidden/>
    <w:unhideWhenUsed/>
    <w:rsid w:val="001C6A4D"/>
  </w:style>
  <w:style w:type="character" w:styleId="Hyperlink">
    <w:name w:val="Hyperlink"/>
    <w:basedOn w:val="Absatz-Standardschriftart"/>
    <w:uiPriority w:val="99"/>
    <w:unhideWhenUsed/>
    <w:rsid w:val="00A57719"/>
    <w:rPr>
      <w:color w:val="0563C1" w:themeColor="hyperlink"/>
      <w:u w:val="single"/>
    </w:rPr>
  </w:style>
  <w:style w:type="character" w:customStyle="1" w:styleId="NichtaufgelsteErwhnung1">
    <w:name w:val="Nicht aufgelöste Erwähnung1"/>
    <w:basedOn w:val="Absatz-Standardschriftart"/>
    <w:uiPriority w:val="99"/>
    <w:rsid w:val="00A57719"/>
    <w:rPr>
      <w:color w:val="605E5C"/>
      <w:shd w:val="clear" w:color="auto" w:fill="E1DFDD"/>
    </w:rPr>
  </w:style>
  <w:style w:type="character" w:styleId="BesuchterLink">
    <w:name w:val="FollowedHyperlink"/>
    <w:basedOn w:val="Absatz-Standardschriftart"/>
    <w:uiPriority w:val="99"/>
    <w:semiHidden/>
    <w:unhideWhenUsed/>
    <w:rsid w:val="00A57719"/>
    <w:rPr>
      <w:color w:val="954F72" w:themeColor="followedHyperlink"/>
      <w:u w:val="single"/>
    </w:rPr>
  </w:style>
  <w:style w:type="paragraph" w:customStyle="1" w:styleId="EinfAbs">
    <w:name w:val="[Einf. Abs.]"/>
    <w:basedOn w:val="Standard"/>
    <w:uiPriority w:val="99"/>
    <w:rsid w:val="00647CF9"/>
    <w:pPr>
      <w:widowControl/>
      <w:adjustRightInd w:val="0"/>
      <w:spacing w:line="288" w:lineRule="auto"/>
      <w:textAlignment w:val="center"/>
    </w:pPr>
    <w:rPr>
      <w:rFonts w:ascii="Times" w:eastAsiaTheme="minorHAnsi" w:hAnsi="Times" w:cs="Times"/>
      <w:color w:val="000000"/>
      <w:sz w:val="24"/>
      <w:szCs w:val="24"/>
    </w:rPr>
  </w:style>
  <w:style w:type="character" w:styleId="NichtaufgelsteErwhnung">
    <w:name w:val="Unresolved Mention"/>
    <w:basedOn w:val="Absatz-Standardschriftart"/>
    <w:uiPriority w:val="99"/>
    <w:rsid w:val="00951604"/>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rd"/>
    <w:rsid w:val="0000576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05764"/>
  </w:style>
  <w:style w:type="character" w:customStyle="1" w:styleId="eop">
    <w:name w:val="eop"/>
    <w:basedOn w:val="Absatz-Standardschriftart"/>
    <w:rsid w:val="00005764"/>
  </w:style>
  <w:style w:type="paragraph" w:styleId="StandardWeb">
    <w:name w:val="Normal (Web)"/>
    <w:basedOn w:val="Standard"/>
    <w:uiPriority w:val="99"/>
    <w:semiHidden/>
    <w:unhideWhenUsed/>
    <w:rsid w:val="00C14D15"/>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2202">
      <w:bodyDiv w:val="1"/>
      <w:marLeft w:val="0"/>
      <w:marRight w:val="0"/>
      <w:marTop w:val="0"/>
      <w:marBottom w:val="0"/>
      <w:divBdr>
        <w:top w:val="none" w:sz="0" w:space="0" w:color="auto"/>
        <w:left w:val="none" w:sz="0" w:space="0" w:color="auto"/>
        <w:bottom w:val="none" w:sz="0" w:space="0" w:color="auto"/>
        <w:right w:val="none" w:sz="0" w:space="0" w:color="auto"/>
      </w:divBdr>
    </w:div>
    <w:div w:id="406391379">
      <w:bodyDiv w:val="1"/>
      <w:marLeft w:val="0"/>
      <w:marRight w:val="0"/>
      <w:marTop w:val="0"/>
      <w:marBottom w:val="0"/>
      <w:divBdr>
        <w:top w:val="none" w:sz="0" w:space="0" w:color="auto"/>
        <w:left w:val="none" w:sz="0" w:space="0" w:color="auto"/>
        <w:bottom w:val="none" w:sz="0" w:space="0" w:color="auto"/>
        <w:right w:val="none" w:sz="0" w:space="0" w:color="auto"/>
      </w:divBdr>
    </w:div>
    <w:div w:id="850492695">
      <w:bodyDiv w:val="1"/>
      <w:marLeft w:val="0"/>
      <w:marRight w:val="0"/>
      <w:marTop w:val="0"/>
      <w:marBottom w:val="0"/>
      <w:divBdr>
        <w:top w:val="none" w:sz="0" w:space="0" w:color="auto"/>
        <w:left w:val="none" w:sz="0" w:space="0" w:color="auto"/>
        <w:bottom w:val="none" w:sz="0" w:space="0" w:color="auto"/>
        <w:right w:val="none" w:sz="0" w:space="0" w:color="auto"/>
      </w:divBdr>
    </w:div>
    <w:div w:id="1869874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326b0e-46c0-41ab-8d40-5f3f5368cfc7" xsi:nil="true"/>
    <lcf76f155ced4ddcb4097134ff3c332f xmlns="fb3f0c36-19e0-42ff-a3f0-3400902854b0">
      <Terms xmlns="http://schemas.microsoft.com/office/infopath/2007/PartnerControls"/>
    </lcf76f155ced4ddcb4097134ff3c332f>
    <SharedWithUsers xmlns="01326b0e-46c0-41ab-8d40-5f3f5368cfc7">
      <UserInfo>
        <DisplayName>Peter Bretz | RTI Sports</DisplayName>
        <AccountId>31</AccountId>
        <AccountType/>
      </UserInfo>
      <UserInfo>
        <DisplayName>Maud von Hoff | Ca Go Bike</DisplayName>
        <AccountId>249</AccountId>
        <AccountType/>
      </UserInfo>
      <UserInfo>
        <DisplayName>Nick Willner | RTI Sports</DisplayName>
        <AccountId>246</AccountId>
        <AccountType/>
      </UserInfo>
    </SharedWithUsers>
    <MediaLengthInSeconds xmlns="fb3f0c36-19e0-42ff-a3f0-3400902854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DE25897FCD6443873953C7C5072735" ma:contentTypeVersion="16" ma:contentTypeDescription="Ein neues Dokument erstellen." ma:contentTypeScope="" ma:versionID="8990415b7ee68188c9fe1620ea6663a9">
  <xsd:schema xmlns:xsd="http://www.w3.org/2001/XMLSchema" xmlns:xs="http://www.w3.org/2001/XMLSchema" xmlns:p="http://schemas.microsoft.com/office/2006/metadata/properties" xmlns:ns2="fb3f0c36-19e0-42ff-a3f0-3400902854b0" xmlns:ns3="01326b0e-46c0-41ab-8d40-5f3f5368cfc7" targetNamespace="http://schemas.microsoft.com/office/2006/metadata/properties" ma:root="true" ma:fieldsID="14e5c326d8f461245c2cd653a9848c7c" ns2:_="" ns3:_="">
    <xsd:import namespace="fb3f0c36-19e0-42ff-a3f0-3400902854b0"/>
    <xsd:import namespace="01326b0e-46c0-41ab-8d40-5f3f5368cf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f0c36-19e0-42ff-a3f0-340090285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57e3ac9-a34f-4675-8351-222a1aef4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26b0e-46c0-41ab-8d40-5f3f5368cfc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d53be6f-0225-4745-9ebc-4b0534f13fba}" ma:internalName="TaxCatchAll" ma:showField="CatchAllData" ma:web="01326b0e-46c0-41ab-8d40-5f3f5368c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elsortierung"/>
</file>

<file path=customXml/itemProps1.xml><?xml version="1.0" encoding="utf-8"?>
<ds:datastoreItem xmlns:ds="http://schemas.openxmlformats.org/officeDocument/2006/customXml" ds:itemID="{920CFCCC-BAE3-4669-A143-8AF04DAB01C5}">
  <ds:schemaRefs>
    <ds:schemaRef ds:uri="http://schemas.microsoft.com/sharepoint/v3/contenttype/forms"/>
  </ds:schemaRefs>
</ds:datastoreItem>
</file>

<file path=customXml/itemProps2.xml><?xml version="1.0" encoding="utf-8"?>
<ds:datastoreItem xmlns:ds="http://schemas.openxmlformats.org/officeDocument/2006/customXml" ds:itemID="{41789531-DB1A-4EF6-86E9-E2F676F05282}">
  <ds:schemaRefs>
    <ds:schemaRef ds:uri="http://schemas.microsoft.com/office/2006/metadata/properties"/>
    <ds:schemaRef ds:uri="http://schemas.microsoft.com/office/infopath/2007/PartnerControls"/>
    <ds:schemaRef ds:uri="01326b0e-46c0-41ab-8d40-5f3f5368cfc7"/>
    <ds:schemaRef ds:uri="fb3f0c36-19e0-42ff-a3f0-3400902854b0"/>
  </ds:schemaRefs>
</ds:datastoreItem>
</file>

<file path=customXml/itemProps3.xml><?xml version="1.0" encoding="utf-8"?>
<ds:datastoreItem xmlns:ds="http://schemas.openxmlformats.org/officeDocument/2006/customXml" ds:itemID="{7DAB6A1B-F16E-4C28-A3A5-8A2C8D3C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f0c36-19e0-42ff-a3f0-3400902854b0"/>
    <ds:schemaRef ds:uri="01326b0e-46c0-41ab-8d40-5f3f5368c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0ADEB-558F-F942-B86E-DA34FF11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6479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Charlotte Habermann | Ca Go Bike</cp:lastModifiedBy>
  <cp:revision>6</cp:revision>
  <cp:lastPrinted>2023-03-25T03:30:00Z</cp:lastPrinted>
  <dcterms:created xsi:type="dcterms:W3CDTF">2024-08-21T11:14:00Z</dcterms:created>
  <dcterms:modified xsi:type="dcterms:W3CDTF">2024-08-29T08:21:00Z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0x010100DCDE25897FCD6443873953C7C5072735</vt:lpwstr>
  </property>
  <property fmtid="{D5CDD505-2E9C-101B-9397-08002B2CF9AE}" pid="3" name="Order">
    <vt:r8>2558100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